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0C7D20" wp14:editId="38291343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СПИСОК ИНФОРМАЦИОННЫХ ИСТОЧНИКОВ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«Теория и методика физической культуры»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0486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</w:p>
    <w:p w:rsidR="00A85D62" w:rsidRPr="00A85D62" w:rsidRDefault="00A85D62" w:rsidP="00A85D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lastRenderedPageBreak/>
        <w:t>СПИСОК ИНФОРМАЦИОННЫХ РЕСУРСОВ:</w:t>
      </w:r>
    </w:p>
    <w:p w:rsidR="00A85D62" w:rsidRDefault="00A85D62" w:rsidP="00A85D62">
      <w:pPr>
        <w:jc w:val="center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>ЛИТЕРАТУРА И ИНТЕРНЕТ-ИСТОЧНИКИ</w:t>
      </w:r>
    </w:p>
    <w:p w:rsidR="00A85D62" w:rsidRDefault="00A85D62" w:rsidP="00A85D62">
      <w:pPr>
        <w:jc w:val="center"/>
      </w:pPr>
    </w:p>
    <w:p w:rsidR="00A85D62" w:rsidRPr="00E91AE7" w:rsidRDefault="00A85D62" w:rsidP="00A85D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AE7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A85D62" w:rsidRPr="009412A6" w:rsidRDefault="00A85D62" w:rsidP="00A85D6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Основная: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1. Карась, Т.Ю.</w:t>
      </w:r>
      <w:r w:rsidRPr="009412A6">
        <w:rPr>
          <w:rFonts w:ascii="Times New Roman" w:hAnsi="Times New Roman" w:cs="Times New Roman"/>
          <w:sz w:val="28"/>
          <w:szCs w:val="28"/>
        </w:rPr>
        <w:tab/>
        <w:t>Теория и методика физической культуры и спорта: учебно-методическое пособие.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412A6">
        <w:rPr>
          <w:rFonts w:ascii="Times New Roman" w:hAnsi="Times New Roman" w:cs="Times New Roman"/>
          <w:sz w:val="28"/>
          <w:szCs w:val="28"/>
        </w:rPr>
        <w:t xml:space="preserve"> Комсомольск-на-Амуре: Амурский гуманитарно-педагогический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сударственный университет, 2012,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2. Холодов, Ж. К., Кузнецов, B. C. Теория и методика физического воспитания и спорта: Учебное пособие для специализированных вузов. / Ж. К. Холодов, В. С.</w:t>
      </w:r>
      <w:r>
        <w:rPr>
          <w:rFonts w:ascii="Times New Roman" w:hAnsi="Times New Roman" w:cs="Times New Roman"/>
          <w:sz w:val="28"/>
          <w:szCs w:val="28"/>
        </w:rPr>
        <w:t xml:space="preserve"> Кузнецов – М.: Академия, 2000,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412A6">
        <w:rPr>
          <w:rFonts w:ascii="Times New Roman" w:hAnsi="Times New Roman" w:cs="Times New Roman"/>
          <w:sz w:val="28"/>
          <w:szCs w:val="28"/>
        </w:rPr>
        <w:t xml:space="preserve">ополнительная: 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412A6">
        <w:rPr>
          <w:rFonts w:ascii="Times New Roman" w:hAnsi="Times New Roman" w:cs="Times New Roman"/>
          <w:sz w:val="28"/>
          <w:szCs w:val="28"/>
        </w:rPr>
        <w:t>Кадыров, Р.М.,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Гетьман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В.Д. </w:t>
      </w:r>
      <w:r w:rsidRPr="009412A6">
        <w:rPr>
          <w:rFonts w:ascii="Times New Roman" w:hAnsi="Times New Roman" w:cs="Times New Roman"/>
          <w:sz w:val="28"/>
          <w:szCs w:val="28"/>
        </w:rPr>
        <w:t xml:space="preserve">Теория и методика физической культуры студентов </w:t>
      </w:r>
      <w:proofErr w:type="spellStart"/>
      <w:r w:rsidRPr="009412A6">
        <w:rPr>
          <w:rFonts w:ascii="Times New Roman" w:hAnsi="Times New Roman" w:cs="Times New Roman"/>
          <w:sz w:val="28"/>
          <w:szCs w:val="28"/>
        </w:rPr>
        <w:t>СПбГАСУ</w:t>
      </w:r>
      <w:proofErr w:type="spellEnd"/>
      <w:r w:rsidRPr="009412A6">
        <w:rPr>
          <w:rFonts w:ascii="Times New Roman" w:hAnsi="Times New Roman" w:cs="Times New Roman"/>
          <w:sz w:val="28"/>
          <w:szCs w:val="28"/>
        </w:rPr>
        <w:t>: учебное пособие</w:t>
      </w:r>
      <w:r w:rsidRPr="009412A6">
        <w:rPr>
          <w:rFonts w:ascii="Times New Roman" w:hAnsi="Times New Roman" w:cs="Times New Roman"/>
          <w:sz w:val="28"/>
          <w:szCs w:val="28"/>
        </w:rPr>
        <w:tab/>
        <w:t xml:space="preserve">Санкт-Петербург: Санкт- 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2A6">
        <w:rPr>
          <w:rFonts w:ascii="Times New Roman" w:hAnsi="Times New Roman" w:cs="Times New Roman"/>
          <w:sz w:val="28"/>
          <w:szCs w:val="28"/>
        </w:rPr>
        <w:t>Петербургский государственный архитектурно- с</w:t>
      </w:r>
      <w:r>
        <w:rPr>
          <w:rFonts w:ascii="Times New Roman" w:hAnsi="Times New Roman" w:cs="Times New Roman"/>
          <w:sz w:val="28"/>
          <w:szCs w:val="28"/>
        </w:rPr>
        <w:t xml:space="preserve">троительный университет, </w:t>
      </w:r>
      <w:r w:rsidRPr="009412A6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AE7">
        <w:rPr>
          <w:rFonts w:ascii="Times New Roman" w:hAnsi="Times New Roman" w:cs="Times New Roman"/>
          <w:sz w:val="28"/>
          <w:szCs w:val="28"/>
        </w:rPr>
        <w:t>Методические разработки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91AE7">
        <w:rPr>
          <w:rFonts w:ascii="Times New Roman" w:hAnsi="Times New Roman" w:cs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</w:t>
      </w:r>
      <w:r>
        <w:rPr>
          <w:rFonts w:ascii="Times New Roman" w:hAnsi="Times New Roman" w:cs="Times New Roman"/>
          <w:sz w:val="28"/>
          <w:szCs w:val="28"/>
        </w:rPr>
        <w:t xml:space="preserve">м университете: метод. Указания </w:t>
      </w:r>
      <w:r w:rsidRPr="00E91AE7">
        <w:rPr>
          <w:rFonts w:ascii="Times New Roman" w:hAnsi="Times New Roman" w:cs="Times New Roman"/>
          <w:sz w:val="28"/>
          <w:szCs w:val="28"/>
        </w:rPr>
        <w:t>Ростов н/Д.: ИЦ ДГТУ, 2018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5D62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D62" w:rsidRP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 сети "Интернет"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Электронно-библиотечная система НТБ ДГТУ https://ntb.donstu.ru/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Научная электронная библио</w:t>
      </w:r>
      <w:r>
        <w:rPr>
          <w:rFonts w:ascii="Times New Roman" w:hAnsi="Times New Roman" w:cs="Times New Roman"/>
          <w:sz w:val="28"/>
          <w:szCs w:val="28"/>
        </w:rPr>
        <w:t>тека eLIBRARY.RU http://elibrar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D62" w:rsidRDefault="00A85D62"/>
    <w:sectPr w:rsidR="00A8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AD"/>
    <w:rsid w:val="004845AD"/>
    <w:rsid w:val="00690486"/>
    <w:rsid w:val="00A85D62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6E3A"/>
  <w15:docId w15:val="{FABF1F6D-EBEF-4F87-83A7-4200CAF0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nkiseleva</cp:lastModifiedBy>
  <cp:revision>3</cp:revision>
  <dcterms:created xsi:type="dcterms:W3CDTF">2019-09-28T20:57:00Z</dcterms:created>
  <dcterms:modified xsi:type="dcterms:W3CDTF">2024-05-30T12:20:00Z</dcterms:modified>
</cp:coreProperties>
</file>