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474DEB" wp14:editId="1D852137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(ДГТУ)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E826AC" w:rsidRPr="00E826AC" w:rsidRDefault="00E826AC" w:rsidP="00E826AC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A144CB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E826AC" w:rsidRPr="00E826AC" w:rsidRDefault="00A144CB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 xml:space="preserve"> ВОПРОСЫ К ЗАЧЕТУ ПО КУРСУ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4C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144CB" w:rsidRPr="00A144CB">
        <w:rPr>
          <w:rFonts w:ascii="Times New Roman" w:hAnsi="Times New Roman" w:cs="Times New Roman"/>
          <w:b/>
          <w:bCs/>
          <w:sz w:val="28"/>
          <w:szCs w:val="28"/>
        </w:rPr>
        <w:t>Теория и методика физической культуры</w:t>
      </w:r>
      <w:r w:rsidRPr="00E826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E826AC" w:rsidRPr="00E826AC" w:rsidRDefault="00E826AC" w:rsidP="00A144CB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431B3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1B3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E431B3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E431B3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E826AC" w:rsidRPr="00E826AC" w:rsidRDefault="003356E2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bookmarkStart w:id="0" w:name="_GoBack"/>
      <w:bookmarkEnd w:id="0"/>
    </w:p>
    <w:p w:rsidR="00E826AC" w:rsidRDefault="00E826AC" w:rsidP="00A144CB">
      <w:pPr>
        <w:rPr>
          <w:rFonts w:ascii="Times New Roman" w:hAnsi="Times New Roman" w:cs="Times New Roman"/>
          <w:sz w:val="28"/>
          <w:szCs w:val="28"/>
        </w:rPr>
      </w:pPr>
    </w:p>
    <w:p w:rsidR="00E826AC" w:rsidRDefault="00E826AC" w:rsidP="001476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2AC" w:rsidRPr="0014765E" w:rsidRDefault="0014765E" w:rsidP="001476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К ЗАЧЁТУ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педагогической мысли в России в области физического воспитания в </w:t>
      </w:r>
      <w:r w:rsidRPr="001476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идейно-теоретических и научных основ физического воспитания в трудах ученых и педагогов </w:t>
      </w:r>
      <w:r w:rsidRPr="001476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и деятельность П.Ф. Лесгафта. Вопросы теории и методики физического воспитания.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России в международное олимпийское движение.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физического воспитания в гражданских и военных учебных заведениях царской России.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физической культуры в первые годы Советской власти. Всеобуч и его деятельность.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советского физкультурного движения в 20-е годы.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комплекса ГТО и особенности физической культуры в СССР в 30-е годы.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 накануне и в годы Великой Отечественной войны.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советских спортсменов в событиях Великой Отечественной войны.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отечественной системы физического воспитания в послевоенный период.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советского физкультурного движения в 60 – 80 годы ХХ века.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в современной России. Основные тенденции и противоречия.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спорта на Дону.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возникновения международного спортивного и олимпийского движения.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и предметная ориентация системы физического воспитания. Современные проблемы и тенденции развития.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системы физического воспитания в РФ.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 физическая культура, её виды, цель и задачи.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Квалификационные характеристики должностных обязанностей педагога по физической культуре. 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деятельности педагога.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быстроты. Главные факторы быстроты, их структура. Многообразие форм проявления и основные типы быстроты.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Подвижные игры. Значение подвижных игр в физическом воспитании детей.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проведения игр в различных классах школы.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 предмета «Физическая культура».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выносливости. Главные факторы выносливости, их структура. Многообразие форм проявления и основные типы выносливости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построения занятий  физическими упражнениями. Понятия “система занятий”, “урочные занятия”, “неурочные занятия”, особенности (признаки) урочных и неурочных занятий.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методы, направленные на формирование навыка рациональной осанки, закрепление ее и коррекцию нарушений осанки.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Гигиенические требования к местам занятий физкультурно-спортивной деятельностью</w:t>
      </w:r>
      <w:r w:rsidRPr="0014765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инвентарю, спортивной форме.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Гигиенические основы проведения занятий физической культурой. Гигиеническая характеристика вводной, основной    и заключительной части    урока или оздоровительных занятий, на основании  учета особенностей занимающихся.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ориентация предмета «Физическая культура».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задачи, содержание предмета «Физическая культура». </w:t>
      </w:r>
      <w:r w:rsidRPr="0014765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Формирование цели предмета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«Физическая культура». </w:t>
      </w:r>
      <w:r w:rsidRPr="0014765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Роль содержания предмета «Физическая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6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культура» в педагогической системе.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ловкости. Главные факторы ловкости, её структура.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 оздоровительной физической культуры для различных возрастных групп (задачи, содержание, методы).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воспитания детей школьного возраста. Цель, задачи и направленность физической культуры в школе.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Планирование работы в спортивной подготовке.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 современные требования к физическому воспитанию детей дошкольного возраста. 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Кинематические, динамические и ритмические характеристики техники двигательных действий. Обобщенные (качественные) характеристики двигательных действий.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гибкости. Обобщенное понятие о гибкости как особом физическом качестве человека.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воспитания студенческой молодёжи.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Возрастные границы молодежного и зрелого возраста. Особенности физического развития и физической подготовленности человека в этот период, основные задачи ФВ данного периода.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 контроль в физическом воспитании. Понятие планирования в физической культуре.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Инновационные технологии в области преподавания физической культуры.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Урок как форма организации дидактических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6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процессов.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6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Урок в процессе обучения физической культуре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силы. Взаимосвязь силы и силовых способностей. Главные факторы силовых способностей, их структура.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контроль, его значение и содержание.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Регулирование массы тела при занятиях физическими упражнениями. Возможности и задачи регулирования массы тела в процессе занятий физическими упражнениями,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Этапы разучивания двигательных действий. Цель, задачи и особенности использования средств и методов.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функции педагога по физической культуре.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и охарактеризуйте  педагогические функции.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физических упражнений (фазы, количественные характеристики техники, стандартная, индивидуальная, основы, детали техники).</w:t>
      </w:r>
    </w:p>
    <w:sectPr w:rsidR="0014765E" w:rsidRPr="00147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86723"/>
    <w:multiLevelType w:val="hybridMultilevel"/>
    <w:tmpl w:val="B1664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1D"/>
    <w:rsid w:val="0014765E"/>
    <w:rsid w:val="003356E2"/>
    <w:rsid w:val="008E6584"/>
    <w:rsid w:val="00A144CB"/>
    <w:rsid w:val="00CD1D1D"/>
    <w:rsid w:val="00DF1614"/>
    <w:rsid w:val="00E431B3"/>
    <w:rsid w:val="00E826AC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F5C3"/>
  <w15:docId w15:val="{69F27F04-D1A6-4F1A-B5DF-CF1A7891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Одинцова Любовь Анатольевна</cp:lastModifiedBy>
  <cp:revision>6</cp:revision>
  <dcterms:created xsi:type="dcterms:W3CDTF">2019-09-25T10:47:00Z</dcterms:created>
  <dcterms:modified xsi:type="dcterms:W3CDTF">2024-05-24T11:58:00Z</dcterms:modified>
</cp:coreProperties>
</file>